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E844" w14:textId="2C61FC54" w:rsidR="00C810C9" w:rsidRPr="00C37724" w:rsidRDefault="00C810C9">
      <w:pPr>
        <w:rPr>
          <w:sz w:val="24"/>
          <w:szCs w:val="24"/>
        </w:rPr>
      </w:pPr>
      <w:r w:rsidRPr="00C37724">
        <w:rPr>
          <w:sz w:val="24"/>
          <w:szCs w:val="24"/>
        </w:rPr>
        <w:t>11-2</w:t>
      </w:r>
      <w:r w:rsidR="00C37724" w:rsidRPr="00C37724">
        <w:rPr>
          <w:sz w:val="24"/>
          <w:szCs w:val="24"/>
        </w:rPr>
        <w:t>4</w:t>
      </w:r>
      <w:r w:rsidRPr="00C37724">
        <w:rPr>
          <w:sz w:val="24"/>
          <w:szCs w:val="24"/>
        </w:rPr>
        <w:t>-2023</w:t>
      </w:r>
    </w:p>
    <w:p w14:paraId="5951A93D" w14:textId="77777777" w:rsidR="00C810C9" w:rsidRPr="00C37724" w:rsidRDefault="00C810C9">
      <w:pPr>
        <w:rPr>
          <w:sz w:val="24"/>
          <w:szCs w:val="24"/>
        </w:rPr>
      </w:pPr>
    </w:p>
    <w:p w14:paraId="36034D4C" w14:textId="56496918" w:rsidR="00626514" w:rsidRPr="00C37724" w:rsidRDefault="00626514">
      <w:pPr>
        <w:rPr>
          <w:sz w:val="24"/>
          <w:szCs w:val="24"/>
        </w:rPr>
      </w:pPr>
      <w:r w:rsidRPr="00C37724">
        <w:rPr>
          <w:sz w:val="24"/>
          <w:szCs w:val="24"/>
        </w:rPr>
        <w:t>Dear Sir/Madam,</w:t>
      </w:r>
    </w:p>
    <w:p w14:paraId="569E94A1" w14:textId="77777777" w:rsidR="00626514" w:rsidRPr="00C37724" w:rsidRDefault="00626514">
      <w:pPr>
        <w:rPr>
          <w:sz w:val="24"/>
          <w:szCs w:val="24"/>
        </w:rPr>
      </w:pPr>
    </w:p>
    <w:p w14:paraId="5D9F382D" w14:textId="034CE4B1" w:rsidR="00A1231B" w:rsidRPr="00C37724" w:rsidRDefault="00E04D8F">
      <w:pPr>
        <w:rPr>
          <w:sz w:val="24"/>
          <w:szCs w:val="24"/>
        </w:rPr>
      </w:pPr>
      <w:r w:rsidRPr="00C37724">
        <w:rPr>
          <w:sz w:val="24"/>
          <w:szCs w:val="24"/>
        </w:rPr>
        <w:t>As a State Representative of S</w:t>
      </w:r>
      <w:r w:rsidR="0066490C" w:rsidRPr="00C37724">
        <w:rPr>
          <w:sz w:val="24"/>
          <w:szCs w:val="24"/>
        </w:rPr>
        <w:t xml:space="preserve">outh </w:t>
      </w:r>
      <w:r w:rsidRPr="00C37724">
        <w:rPr>
          <w:sz w:val="24"/>
          <w:szCs w:val="24"/>
        </w:rPr>
        <w:t>C</w:t>
      </w:r>
      <w:r w:rsidR="0066490C" w:rsidRPr="00C37724">
        <w:rPr>
          <w:sz w:val="24"/>
          <w:szCs w:val="24"/>
        </w:rPr>
        <w:t>arolina</w:t>
      </w:r>
      <w:r w:rsidRPr="00C37724">
        <w:rPr>
          <w:sz w:val="24"/>
          <w:szCs w:val="24"/>
        </w:rPr>
        <w:t>, you took an oath of office that you would</w:t>
      </w:r>
      <w:r w:rsidR="00825DDA" w:rsidRPr="00C37724">
        <w:rPr>
          <w:sz w:val="24"/>
          <w:szCs w:val="24"/>
        </w:rPr>
        <w:t>,</w:t>
      </w:r>
      <w:r w:rsidRPr="00C37724">
        <w:rPr>
          <w:sz w:val="24"/>
          <w:szCs w:val="24"/>
        </w:rPr>
        <w:t xml:space="preserve"> to the best of your ability, discharge the duties thereof, and preserve, protect, and defend the Constitution of this State and of the United States. </w:t>
      </w:r>
      <w:r w:rsidR="00825DDA" w:rsidRPr="00C37724">
        <w:rPr>
          <w:sz w:val="24"/>
          <w:szCs w:val="24"/>
        </w:rPr>
        <w:t>“</w:t>
      </w:r>
      <w:r w:rsidRPr="00C37724">
        <w:rPr>
          <w:sz w:val="24"/>
          <w:szCs w:val="24"/>
        </w:rPr>
        <w:t>So, Help you God.”—</w:t>
      </w:r>
      <w:r w:rsidR="0066490C" w:rsidRPr="00C37724">
        <w:rPr>
          <w:sz w:val="24"/>
          <w:szCs w:val="24"/>
        </w:rPr>
        <w:t xml:space="preserve"> Constitution Article III, Sec. 26</w:t>
      </w:r>
      <w:r w:rsidRPr="00C37724">
        <w:rPr>
          <w:sz w:val="24"/>
          <w:szCs w:val="24"/>
        </w:rPr>
        <w:t>.</w:t>
      </w:r>
    </w:p>
    <w:p w14:paraId="34BB14C8" w14:textId="77777777" w:rsidR="00C960C2" w:rsidRPr="00C37724" w:rsidRDefault="00C960C2">
      <w:pPr>
        <w:rPr>
          <w:sz w:val="24"/>
          <w:szCs w:val="24"/>
        </w:rPr>
      </w:pPr>
    </w:p>
    <w:p w14:paraId="44250775" w14:textId="4CF28146" w:rsidR="00C960C2" w:rsidRPr="00C37724" w:rsidRDefault="00C960C2">
      <w:pPr>
        <w:rPr>
          <w:sz w:val="24"/>
          <w:szCs w:val="24"/>
        </w:rPr>
      </w:pPr>
      <w:r w:rsidRPr="00C37724">
        <w:rPr>
          <w:sz w:val="24"/>
          <w:szCs w:val="24"/>
        </w:rPr>
        <w:t>“The adversaries of the Constitution seem to have lost sight of the People altogether in their reasonings on this subject…These gentlemen</w:t>
      </w:r>
      <w:r w:rsidR="0066490C" w:rsidRPr="00C37724">
        <w:rPr>
          <w:sz w:val="24"/>
          <w:szCs w:val="24"/>
        </w:rPr>
        <w:t>/women</w:t>
      </w:r>
      <w:r w:rsidRPr="00C37724">
        <w:rPr>
          <w:sz w:val="24"/>
          <w:szCs w:val="24"/>
        </w:rPr>
        <w:t xml:space="preserve"> must here be reminded of their error. They must be told that the ultimate authority, wherever the derivative may be found, reside in the People alone.” – Federalist Papers No. 46, page 294.</w:t>
      </w:r>
    </w:p>
    <w:p w14:paraId="21645F54" w14:textId="77777777" w:rsidR="00E04D8F" w:rsidRPr="00C37724" w:rsidRDefault="00E04D8F">
      <w:pPr>
        <w:rPr>
          <w:sz w:val="24"/>
          <w:szCs w:val="24"/>
        </w:rPr>
      </w:pPr>
    </w:p>
    <w:p w14:paraId="31E7D256" w14:textId="3E88AF80" w:rsidR="00E23151" w:rsidRPr="00C37724" w:rsidRDefault="00897AF7" w:rsidP="00897AF7">
      <w:pPr>
        <w:rPr>
          <w:sz w:val="24"/>
          <w:szCs w:val="24"/>
        </w:rPr>
      </w:pPr>
      <w:r w:rsidRPr="00C37724">
        <w:rPr>
          <w:sz w:val="24"/>
          <w:szCs w:val="24"/>
        </w:rPr>
        <w:t>As a citizen of South Carolina and</w:t>
      </w:r>
      <w:r w:rsidR="006701BC" w:rsidRPr="00C37724">
        <w:rPr>
          <w:sz w:val="24"/>
          <w:szCs w:val="24"/>
        </w:rPr>
        <w:t xml:space="preserve"> of</w:t>
      </w:r>
      <w:r w:rsidRPr="00C37724">
        <w:rPr>
          <w:sz w:val="24"/>
          <w:szCs w:val="24"/>
        </w:rPr>
        <w:t xml:space="preserve"> the United States of America, I am serving you notice that you violated your oath of office in helping pass the S108 bill, known as the “election integrity” bill.  </w:t>
      </w:r>
    </w:p>
    <w:p w14:paraId="54755239" w14:textId="65FB2458" w:rsidR="00E23151" w:rsidRPr="00C37724" w:rsidRDefault="00E23151" w:rsidP="00E23151">
      <w:pPr>
        <w:rPr>
          <w:sz w:val="24"/>
          <w:szCs w:val="24"/>
        </w:rPr>
      </w:pPr>
      <w:r w:rsidRPr="00C37724">
        <w:rPr>
          <w:sz w:val="24"/>
          <w:szCs w:val="24"/>
        </w:rPr>
        <w:t>4 key takeaways from S108:</w:t>
      </w:r>
    </w:p>
    <w:p w14:paraId="33E02841" w14:textId="306D7342" w:rsidR="00E23151" w:rsidRPr="00C37724" w:rsidRDefault="00E23151" w:rsidP="00E231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7724">
        <w:rPr>
          <w:sz w:val="24"/>
          <w:szCs w:val="24"/>
        </w:rPr>
        <w:t xml:space="preserve">Two-week early voting </w:t>
      </w:r>
    </w:p>
    <w:p w14:paraId="39750D65" w14:textId="42F159E7" w:rsidR="00E23151" w:rsidRPr="00C37724" w:rsidRDefault="00226231" w:rsidP="00E231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7724">
        <w:rPr>
          <w:sz w:val="24"/>
          <w:szCs w:val="24"/>
        </w:rPr>
        <w:t>Dept of Homeland Security (</w:t>
      </w:r>
      <w:r w:rsidR="00E23151" w:rsidRPr="00C37724">
        <w:rPr>
          <w:sz w:val="24"/>
          <w:szCs w:val="24"/>
        </w:rPr>
        <w:t>DHS</w:t>
      </w:r>
      <w:r w:rsidRPr="00C37724">
        <w:rPr>
          <w:sz w:val="24"/>
          <w:szCs w:val="24"/>
        </w:rPr>
        <w:t>)</w:t>
      </w:r>
      <w:r w:rsidR="00E23151" w:rsidRPr="00C37724">
        <w:rPr>
          <w:sz w:val="24"/>
          <w:szCs w:val="24"/>
        </w:rPr>
        <w:t xml:space="preserve"> access at the State Election Commission (SEC) discretion</w:t>
      </w:r>
      <w:r w:rsidRPr="00C37724">
        <w:rPr>
          <w:sz w:val="24"/>
          <w:szCs w:val="24"/>
        </w:rPr>
        <w:t>, which includes all 46 counties.</w:t>
      </w:r>
    </w:p>
    <w:p w14:paraId="5A8FB5FB" w14:textId="20713BA1" w:rsidR="00E23151" w:rsidRPr="00C37724" w:rsidRDefault="00E23151" w:rsidP="00E231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7724">
        <w:rPr>
          <w:sz w:val="24"/>
          <w:szCs w:val="24"/>
        </w:rPr>
        <w:t xml:space="preserve">A DMV monthly report of all </w:t>
      </w:r>
      <w:proofErr w:type="gramStart"/>
      <w:r w:rsidRPr="00C37724">
        <w:rPr>
          <w:sz w:val="24"/>
          <w:szCs w:val="24"/>
        </w:rPr>
        <w:t>NON-US</w:t>
      </w:r>
      <w:proofErr w:type="gramEnd"/>
      <w:r w:rsidRPr="00C37724">
        <w:rPr>
          <w:sz w:val="24"/>
          <w:szCs w:val="24"/>
        </w:rPr>
        <w:t xml:space="preserve"> citizens to the SEC, which we know voters are not removed but made INACTIVE</w:t>
      </w:r>
      <w:r w:rsidR="006D0038" w:rsidRPr="00C37724">
        <w:rPr>
          <w:sz w:val="24"/>
          <w:szCs w:val="24"/>
        </w:rPr>
        <w:t>.</w:t>
      </w:r>
    </w:p>
    <w:p w14:paraId="5645334D" w14:textId="33094A62" w:rsidR="00E23151" w:rsidRPr="00C37724" w:rsidRDefault="00E23151" w:rsidP="00E231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7724">
        <w:rPr>
          <w:sz w:val="24"/>
          <w:szCs w:val="24"/>
        </w:rPr>
        <w:t>Request up to 5 absentee ballots</w:t>
      </w:r>
      <w:r w:rsidR="006D0038" w:rsidRPr="00C37724">
        <w:rPr>
          <w:sz w:val="24"/>
          <w:szCs w:val="24"/>
        </w:rPr>
        <w:t>.</w:t>
      </w:r>
    </w:p>
    <w:p w14:paraId="45C821DB" w14:textId="77777777" w:rsidR="00E23151" w:rsidRPr="00C37724" w:rsidRDefault="00E23151" w:rsidP="00897AF7">
      <w:pPr>
        <w:rPr>
          <w:sz w:val="24"/>
          <w:szCs w:val="24"/>
        </w:rPr>
      </w:pPr>
    </w:p>
    <w:p w14:paraId="775CFE07" w14:textId="77777777" w:rsidR="002E467C" w:rsidRPr="00C37724" w:rsidRDefault="00897AF7" w:rsidP="00897AF7">
      <w:pPr>
        <w:rPr>
          <w:sz w:val="24"/>
          <w:szCs w:val="24"/>
        </w:rPr>
      </w:pPr>
      <w:r w:rsidRPr="00C37724">
        <w:rPr>
          <w:sz w:val="24"/>
          <w:szCs w:val="24"/>
        </w:rPr>
        <w:t xml:space="preserve">I did NOT CONSENT to BILL S108. Because you </w:t>
      </w:r>
      <w:r w:rsidR="00E23151" w:rsidRPr="00C37724">
        <w:rPr>
          <w:sz w:val="24"/>
          <w:szCs w:val="24"/>
        </w:rPr>
        <w:t>represent,</w:t>
      </w:r>
      <w:r w:rsidRPr="00C37724">
        <w:rPr>
          <w:sz w:val="24"/>
          <w:szCs w:val="24"/>
        </w:rPr>
        <w:t xml:space="preserve"> We the People, I demand that you</w:t>
      </w:r>
      <w:r w:rsidR="002E467C" w:rsidRPr="00C37724">
        <w:rPr>
          <w:sz w:val="24"/>
          <w:szCs w:val="24"/>
        </w:rPr>
        <w:t>:</w:t>
      </w:r>
      <w:r w:rsidRPr="00C37724">
        <w:rPr>
          <w:sz w:val="24"/>
          <w:szCs w:val="24"/>
        </w:rPr>
        <w:t xml:space="preserve"> </w:t>
      </w:r>
    </w:p>
    <w:p w14:paraId="679DAF3C" w14:textId="77777777" w:rsidR="002E467C" w:rsidRPr="00C37724" w:rsidRDefault="00897AF7" w:rsidP="00897AF7">
      <w:pPr>
        <w:rPr>
          <w:sz w:val="24"/>
          <w:szCs w:val="24"/>
        </w:rPr>
      </w:pPr>
      <w:r w:rsidRPr="00C37724">
        <w:rPr>
          <w:sz w:val="24"/>
          <w:szCs w:val="24"/>
          <w:u w:val="single"/>
        </w:rPr>
        <w:t>REPEAL</w:t>
      </w:r>
      <w:r w:rsidRPr="00C37724">
        <w:rPr>
          <w:sz w:val="24"/>
          <w:szCs w:val="24"/>
        </w:rPr>
        <w:t xml:space="preserve"> S108, </w:t>
      </w:r>
    </w:p>
    <w:p w14:paraId="36692AE5" w14:textId="77777777" w:rsidR="00C62433" w:rsidRDefault="00897AF7" w:rsidP="00897AF7">
      <w:pPr>
        <w:rPr>
          <w:sz w:val="24"/>
          <w:szCs w:val="24"/>
        </w:rPr>
      </w:pPr>
      <w:r w:rsidRPr="00C37724">
        <w:rPr>
          <w:sz w:val="24"/>
          <w:szCs w:val="24"/>
          <w:u w:val="single"/>
        </w:rPr>
        <w:t>REMOVE</w:t>
      </w:r>
      <w:r w:rsidRPr="00C37724">
        <w:rPr>
          <w:sz w:val="24"/>
          <w:szCs w:val="24"/>
        </w:rPr>
        <w:t xml:space="preserve"> the electronic voting machines that violate SC Constitution Article </w:t>
      </w:r>
      <w:proofErr w:type="spellStart"/>
      <w:r w:rsidRPr="00C37724">
        <w:rPr>
          <w:sz w:val="24"/>
          <w:szCs w:val="24"/>
        </w:rPr>
        <w:t>ll</w:t>
      </w:r>
      <w:proofErr w:type="spellEnd"/>
      <w:r w:rsidRPr="00C37724">
        <w:rPr>
          <w:sz w:val="24"/>
          <w:szCs w:val="24"/>
        </w:rPr>
        <w:t xml:space="preserve"> Sec. 1</w:t>
      </w:r>
      <w:r w:rsidR="006701BC" w:rsidRPr="00C37724">
        <w:rPr>
          <w:sz w:val="24"/>
          <w:szCs w:val="24"/>
        </w:rPr>
        <w:t>,</w:t>
      </w:r>
      <w:r w:rsidRPr="00C37724">
        <w:rPr>
          <w:sz w:val="24"/>
          <w:szCs w:val="24"/>
        </w:rPr>
        <w:t xml:space="preserve"> </w:t>
      </w:r>
      <w:r w:rsidR="002E467C" w:rsidRPr="00C37724">
        <w:rPr>
          <w:sz w:val="24"/>
          <w:szCs w:val="24"/>
        </w:rPr>
        <w:t>OR</w:t>
      </w:r>
      <w:r w:rsidRPr="00C37724">
        <w:rPr>
          <w:sz w:val="24"/>
          <w:szCs w:val="24"/>
        </w:rPr>
        <w:t xml:space="preserve"> </w:t>
      </w:r>
    </w:p>
    <w:p w14:paraId="2BE21686" w14:textId="0137028A" w:rsidR="00897AF7" w:rsidRPr="00C37724" w:rsidRDefault="00897AF7" w:rsidP="00897AF7">
      <w:pPr>
        <w:rPr>
          <w:sz w:val="24"/>
          <w:szCs w:val="24"/>
        </w:rPr>
      </w:pPr>
      <w:r w:rsidRPr="00C37724">
        <w:rPr>
          <w:sz w:val="24"/>
          <w:szCs w:val="24"/>
          <w:u w:val="single"/>
        </w:rPr>
        <w:t>RESIGN</w:t>
      </w:r>
      <w:r w:rsidRPr="00C37724">
        <w:rPr>
          <w:sz w:val="24"/>
          <w:szCs w:val="24"/>
        </w:rPr>
        <w:t xml:space="preserve"> your position.</w:t>
      </w:r>
    </w:p>
    <w:p w14:paraId="1D5EF9E1" w14:textId="77777777" w:rsidR="00E23151" w:rsidRPr="00C37724" w:rsidRDefault="00E23151" w:rsidP="00897AF7">
      <w:pPr>
        <w:rPr>
          <w:sz w:val="24"/>
          <w:szCs w:val="24"/>
        </w:rPr>
      </w:pPr>
    </w:p>
    <w:p w14:paraId="4C2AFB21" w14:textId="7CB72C1F" w:rsidR="00E23151" w:rsidRPr="00C37724" w:rsidRDefault="00E23151" w:rsidP="00E23151">
      <w:pPr>
        <w:rPr>
          <w:sz w:val="24"/>
          <w:szCs w:val="24"/>
        </w:rPr>
      </w:pPr>
      <w:r w:rsidRPr="00C37724">
        <w:rPr>
          <w:sz w:val="24"/>
          <w:szCs w:val="24"/>
        </w:rPr>
        <w:t xml:space="preserve">There is ample evidence of election manipulation, fraud, hacking of voting equipment and, per SC Constitution Article </w:t>
      </w:r>
      <w:proofErr w:type="spellStart"/>
      <w:r w:rsidRPr="00C37724">
        <w:rPr>
          <w:sz w:val="24"/>
          <w:szCs w:val="24"/>
        </w:rPr>
        <w:t>ll</w:t>
      </w:r>
      <w:proofErr w:type="spellEnd"/>
      <w:r w:rsidRPr="00C37724">
        <w:rPr>
          <w:sz w:val="24"/>
          <w:szCs w:val="24"/>
        </w:rPr>
        <w:t xml:space="preserve"> Sec. 1, our votes are to be cast in secret but not counted in secret.  Our votes are tabulated by SCYTL, a foreign owned company, therefore you cannot prove my vote was counted, a direct violation of SC Constitution Article </w:t>
      </w:r>
      <w:proofErr w:type="spellStart"/>
      <w:r w:rsidRPr="00C37724">
        <w:rPr>
          <w:sz w:val="24"/>
          <w:szCs w:val="24"/>
        </w:rPr>
        <w:t>ll</w:t>
      </w:r>
      <w:proofErr w:type="spellEnd"/>
      <w:r w:rsidRPr="00C37724">
        <w:rPr>
          <w:sz w:val="24"/>
          <w:szCs w:val="24"/>
        </w:rPr>
        <w:t xml:space="preserve"> Sec. 1 and US Constitution Article III, Sec. 26.</w:t>
      </w:r>
      <w:r w:rsidR="00462B22">
        <w:rPr>
          <w:sz w:val="24"/>
          <w:szCs w:val="24"/>
        </w:rPr>
        <w:t xml:space="preserve"> </w:t>
      </w:r>
    </w:p>
    <w:p w14:paraId="5BA4282F" w14:textId="77777777" w:rsidR="00CC0DF5" w:rsidRPr="00C37724" w:rsidRDefault="00CC0DF5">
      <w:pPr>
        <w:rPr>
          <w:sz w:val="24"/>
          <w:szCs w:val="24"/>
        </w:rPr>
      </w:pPr>
    </w:p>
    <w:p w14:paraId="6A829767" w14:textId="148BE886" w:rsidR="00E04D8F" w:rsidRPr="00C37724" w:rsidRDefault="00CC0DF5">
      <w:pPr>
        <w:rPr>
          <w:sz w:val="24"/>
          <w:szCs w:val="24"/>
        </w:rPr>
      </w:pPr>
      <w:r w:rsidRPr="00C37724">
        <w:rPr>
          <w:sz w:val="24"/>
          <w:szCs w:val="24"/>
        </w:rPr>
        <w:t>Removal of machines</w:t>
      </w:r>
      <w:r w:rsidR="00C37724" w:rsidRPr="00C37724">
        <w:rPr>
          <w:sz w:val="24"/>
          <w:szCs w:val="24"/>
        </w:rPr>
        <w:t>, One-day voting, voter ID and watermarked paper ballots</w:t>
      </w:r>
      <w:r w:rsidRPr="00C37724">
        <w:rPr>
          <w:sz w:val="24"/>
          <w:szCs w:val="24"/>
        </w:rPr>
        <w:t xml:space="preserve"> will help restore </w:t>
      </w:r>
      <w:r w:rsidR="00626514" w:rsidRPr="00C37724">
        <w:rPr>
          <w:sz w:val="24"/>
          <w:szCs w:val="24"/>
        </w:rPr>
        <w:t>voters’</w:t>
      </w:r>
      <w:r w:rsidRPr="00C37724">
        <w:rPr>
          <w:sz w:val="24"/>
          <w:szCs w:val="24"/>
        </w:rPr>
        <w:t xml:space="preserve"> confidence</w:t>
      </w:r>
      <w:r w:rsidR="00C960C2" w:rsidRPr="00C37724">
        <w:rPr>
          <w:sz w:val="24"/>
          <w:szCs w:val="24"/>
        </w:rPr>
        <w:t>.</w:t>
      </w:r>
      <w:r w:rsidRPr="00C37724">
        <w:rPr>
          <w:sz w:val="24"/>
          <w:szCs w:val="24"/>
        </w:rPr>
        <w:t xml:space="preserve"> </w:t>
      </w:r>
    </w:p>
    <w:p w14:paraId="1D8C3146" w14:textId="77777777" w:rsidR="00897AF7" w:rsidRPr="00C37724" w:rsidRDefault="00897AF7">
      <w:pPr>
        <w:rPr>
          <w:sz w:val="24"/>
          <w:szCs w:val="24"/>
        </w:rPr>
      </w:pPr>
    </w:p>
    <w:p w14:paraId="2765AEA9" w14:textId="04C42264" w:rsidR="00897AF7" w:rsidRPr="00C37724" w:rsidRDefault="00897AF7">
      <w:pPr>
        <w:rPr>
          <w:sz w:val="24"/>
          <w:szCs w:val="24"/>
        </w:rPr>
      </w:pPr>
      <w:r w:rsidRPr="00C37724">
        <w:rPr>
          <w:sz w:val="24"/>
          <w:szCs w:val="24"/>
        </w:rPr>
        <w:t>Sincerely,</w:t>
      </w:r>
    </w:p>
    <w:p w14:paraId="7BC5590E" w14:textId="77777777" w:rsidR="00897AF7" w:rsidRPr="00C37724" w:rsidRDefault="00897AF7">
      <w:pPr>
        <w:rPr>
          <w:sz w:val="24"/>
          <w:szCs w:val="24"/>
        </w:rPr>
      </w:pPr>
    </w:p>
    <w:p w14:paraId="7546BC4F" w14:textId="77777777" w:rsidR="00E04D8F" w:rsidRPr="00C37724" w:rsidRDefault="00E04D8F">
      <w:pPr>
        <w:rPr>
          <w:sz w:val="24"/>
          <w:szCs w:val="24"/>
        </w:rPr>
      </w:pPr>
    </w:p>
    <w:sectPr w:rsidR="00E04D8F" w:rsidRPr="00C3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61542"/>
    <w:multiLevelType w:val="hybridMultilevel"/>
    <w:tmpl w:val="C5A8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87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8F"/>
    <w:rsid w:val="00114563"/>
    <w:rsid w:val="00215CF8"/>
    <w:rsid w:val="00226231"/>
    <w:rsid w:val="002E467C"/>
    <w:rsid w:val="00462B22"/>
    <w:rsid w:val="0062072B"/>
    <w:rsid w:val="00626514"/>
    <w:rsid w:val="0066490C"/>
    <w:rsid w:val="006701BC"/>
    <w:rsid w:val="00686411"/>
    <w:rsid w:val="006D0038"/>
    <w:rsid w:val="00825DDA"/>
    <w:rsid w:val="00897AF7"/>
    <w:rsid w:val="00A1231B"/>
    <w:rsid w:val="00A6291B"/>
    <w:rsid w:val="00C37724"/>
    <w:rsid w:val="00C62433"/>
    <w:rsid w:val="00C810C9"/>
    <w:rsid w:val="00C960C2"/>
    <w:rsid w:val="00CC0DF5"/>
    <w:rsid w:val="00E04D8F"/>
    <w:rsid w:val="00E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95F6"/>
  <w15:chartTrackingRefBased/>
  <w15:docId w15:val="{134522FF-4695-49DC-90EA-8BE2AC5B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Dowden</dc:creator>
  <cp:keywords/>
  <dc:description/>
  <cp:lastModifiedBy>Fred Dowden</cp:lastModifiedBy>
  <cp:revision>18</cp:revision>
  <dcterms:created xsi:type="dcterms:W3CDTF">2023-11-20T21:19:00Z</dcterms:created>
  <dcterms:modified xsi:type="dcterms:W3CDTF">2023-11-24T13:50:00Z</dcterms:modified>
</cp:coreProperties>
</file>